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449A" w:rsidP="00952A13" w:rsidRDefault="004D449A" w14:paraId="49A81E9F" w14:textId="73902820">
      <w:pPr>
        <w:spacing w:after="0"/>
        <w:rPr>
          <w:b w:val="1"/>
          <w:bCs w:val="1"/>
        </w:rPr>
      </w:pPr>
      <w:r w:rsidRPr="7E8D8160" w:rsidR="7E8D8160">
        <w:rPr>
          <w:b w:val="1"/>
          <w:bCs w:val="1"/>
        </w:rPr>
        <w:t>LEES MEER</w:t>
      </w:r>
    </w:p>
    <w:p w:rsidR="00474470" w:rsidP="00952A13" w:rsidRDefault="00474470" w14:paraId="75D27FC0" w14:textId="348F6CE0">
      <w:pPr>
        <w:spacing w:after="0"/>
        <w:rPr>
          <w:b/>
          <w:bCs/>
        </w:rPr>
      </w:pPr>
      <w:r>
        <w:rPr>
          <w:b/>
          <w:bCs/>
        </w:rPr>
        <w:t>ED - informatie</w:t>
      </w:r>
    </w:p>
    <w:p w:rsidR="00474470" w:rsidP="00952A13" w:rsidRDefault="00474470" w14:paraId="58FAC676" w14:textId="77777777">
      <w:pPr>
        <w:spacing w:after="0"/>
        <w:rPr>
          <w:b/>
          <w:bCs/>
        </w:rPr>
      </w:pPr>
    </w:p>
    <w:p w:rsidRPr="00DB2877" w:rsidR="0084594A" w:rsidP="00952A13" w:rsidRDefault="0084594A" w14:paraId="2F231653" w14:textId="12D478E7">
      <w:pPr>
        <w:spacing w:after="0"/>
      </w:pPr>
      <w:r w:rsidR="0084594A">
        <w:rPr/>
        <w:t xml:space="preserve">In de vorige nieuwsbrief </w:t>
      </w:r>
      <w:r w:rsidR="00E53B59">
        <w:rPr/>
        <w:t xml:space="preserve">hebben we U op de hoogte gebracht van de veranderingen </w:t>
      </w:r>
      <w:r w:rsidR="00F61081">
        <w:rPr/>
        <w:t xml:space="preserve">die </w:t>
      </w:r>
      <w:r w:rsidR="004F3242">
        <w:rPr/>
        <w:t xml:space="preserve">per ingang van 01-01-2022 </w:t>
      </w:r>
      <w:r w:rsidR="00F61081">
        <w:rPr/>
        <w:t>plaats zou</w:t>
      </w:r>
      <w:r w:rsidR="007F1E52">
        <w:rPr/>
        <w:t>den</w:t>
      </w:r>
      <w:r w:rsidR="00F61081">
        <w:rPr/>
        <w:t xml:space="preserve"> vinden binnen de vergoede dyslexiezorg</w:t>
      </w:r>
      <w:r w:rsidR="004F3242">
        <w:rPr/>
        <w:t>.</w:t>
      </w:r>
      <w:r w:rsidR="008A6B16">
        <w:rPr/>
        <w:t xml:space="preserve"> Het nieuwe </w:t>
      </w:r>
      <w:r w:rsidR="00D03D86">
        <w:rPr/>
        <w:t xml:space="preserve">Protocol Dyslexie Diagnostiek en Behandeling 3.0 (PDDB 3.0; NKD, 2021) </w:t>
      </w:r>
      <w:r w:rsidR="003F5D9A">
        <w:rPr/>
        <w:t xml:space="preserve">is van kracht en vervangt </w:t>
      </w:r>
      <w:r w:rsidR="00DE59B7">
        <w:rPr/>
        <w:t>Protocol Dyslexie</w:t>
      </w:r>
      <w:r w:rsidR="005243DB">
        <w:rPr/>
        <w:t xml:space="preserve"> Diagnostiek en Behandeling 2.0 (PD</w:t>
      </w:r>
      <w:r w:rsidR="00EF049B">
        <w:rPr/>
        <w:t>DB 2.0)</w:t>
      </w:r>
      <w:r w:rsidR="000760CB">
        <w:rPr/>
        <w:t xml:space="preserve">. </w:t>
      </w:r>
      <w:r w:rsidR="003017EC">
        <w:rPr/>
        <w:t xml:space="preserve">Bij een vermoeden van ernstige dyslexie (ED) </w:t>
      </w:r>
      <w:r w:rsidR="000008D9">
        <w:rPr/>
        <w:t xml:space="preserve">kunnen </w:t>
      </w:r>
      <w:r w:rsidR="000D2244">
        <w:rPr/>
        <w:t>dossiers</w:t>
      </w:r>
      <w:r w:rsidR="000B70C2">
        <w:rPr/>
        <w:t xml:space="preserve"> </w:t>
      </w:r>
      <w:r w:rsidR="00BA6B9B">
        <w:rPr/>
        <w:t xml:space="preserve">via scholen aangemeld </w:t>
      </w:r>
      <w:r w:rsidR="000008D9">
        <w:rPr/>
        <w:t xml:space="preserve">worden </w:t>
      </w:r>
      <w:r w:rsidR="006B1CD9">
        <w:rPr/>
        <w:t>bij RSV Breda</w:t>
      </w:r>
      <w:r w:rsidR="003017EC">
        <w:rPr/>
        <w:t xml:space="preserve"> </w:t>
      </w:r>
      <w:proofErr w:type="spellStart"/>
      <w:r w:rsidR="003017EC">
        <w:rPr/>
        <w:t>eo</w:t>
      </w:r>
      <w:proofErr w:type="spellEnd"/>
      <w:r w:rsidR="000008D9">
        <w:rPr/>
        <w:t>.</w:t>
      </w:r>
      <w:r w:rsidR="001B5337">
        <w:rPr/>
        <w:t xml:space="preserve"> </w:t>
      </w:r>
      <w:r w:rsidR="000E1D1D">
        <w:rPr/>
        <w:t xml:space="preserve">Dit wordt gedaan </w:t>
      </w:r>
      <w:r w:rsidR="00A87538">
        <w:rPr/>
        <w:t xml:space="preserve">om het dossier </w:t>
      </w:r>
      <w:r w:rsidR="006471FC">
        <w:rPr/>
        <w:t>onafhankelijk te laten beoordelen door de poortwachter</w:t>
      </w:r>
      <w:r w:rsidR="00CC6819">
        <w:rPr/>
        <w:t xml:space="preserve"> </w:t>
      </w:r>
      <w:r w:rsidR="000A3019">
        <w:rPr/>
        <w:t xml:space="preserve">ten behoeve van </w:t>
      </w:r>
      <w:r w:rsidR="00443158">
        <w:rPr/>
        <w:t xml:space="preserve">vergoede diagnostiek </w:t>
      </w:r>
      <w:r w:rsidR="00CD6071">
        <w:rPr/>
        <w:t>E</w:t>
      </w:r>
      <w:r w:rsidR="000E1D1D">
        <w:rPr/>
        <w:t xml:space="preserve">D. </w:t>
      </w:r>
      <w:r w:rsidR="009806D3">
        <w:rPr/>
        <w:t xml:space="preserve">Vanuit de praktijk </w:t>
      </w:r>
      <w:r w:rsidR="008C0F91">
        <w:rPr/>
        <w:t xml:space="preserve">worden regelmatig vragen gesteld </w:t>
      </w:r>
      <w:r w:rsidR="00A60679">
        <w:rPr/>
        <w:t>of er een overgangsprocedure is</w:t>
      </w:r>
      <w:r w:rsidR="003E6313">
        <w:rPr/>
        <w:t xml:space="preserve"> </w:t>
      </w:r>
      <w:r w:rsidR="007B3BDE">
        <w:rPr/>
        <w:t>bij de implementatie van het nieuwe protocol</w:t>
      </w:r>
      <w:r w:rsidR="00FE0F48">
        <w:rPr/>
        <w:t xml:space="preserve">. </w:t>
      </w:r>
      <w:r w:rsidR="00D76382">
        <w:rPr/>
        <w:t>Er gelden vanaf 01-01-2022 andere criteria om in aanmerking te komen voor vergoede dyslexiezorg</w:t>
      </w:r>
      <w:r w:rsidR="00962A90">
        <w:rPr/>
        <w:t xml:space="preserve"> en wordt</w:t>
      </w:r>
      <w:r w:rsidR="00EE33CE">
        <w:rPr/>
        <w:t xml:space="preserve"> er </w:t>
      </w:r>
      <w:r w:rsidR="00314DC5">
        <w:rPr/>
        <w:t xml:space="preserve">gesproken over </w:t>
      </w:r>
      <w:r w:rsidR="00A60679">
        <w:rPr/>
        <w:t>ernstige dyslexie</w:t>
      </w:r>
      <w:r w:rsidR="00314DC5">
        <w:rPr/>
        <w:t xml:space="preserve"> (ED) en niet meer over ernstige enkelvoudige dyslexie (EED)</w:t>
      </w:r>
      <w:r w:rsidR="00A853CA">
        <w:rPr/>
        <w:t>. LEES MEER</w:t>
      </w:r>
    </w:p>
    <w:p w:rsidR="7E8D8160" w:rsidP="7E8D8160" w:rsidRDefault="7E8D8160" w14:paraId="30C2A18B" w14:textId="30CC46CE">
      <w:pPr>
        <w:pStyle w:val="Standaard"/>
        <w:spacing w:after="0"/>
      </w:pPr>
    </w:p>
    <w:p w:rsidR="00962A90" w:rsidP="00962A90" w:rsidRDefault="00962A90" w14:paraId="4057C772" w14:textId="77777777">
      <w:pPr>
        <w:spacing w:after="0"/>
        <w:rPr>
          <w:b/>
          <w:bCs/>
          <w:i/>
          <w:iCs/>
        </w:rPr>
      </w:pPr>
      <w:r>
        <w:rPr>
          <w:b/>
          <w:bCs/>
          <w:i/>
          <w:iCs/>
        </w:rPr>
        <w:t>Overgangsprocedure van EED naar ED</w:t>
      </w:r>
    </w:p>
    <w:p w:rsidR="00962A90" w:rsidP="00962A90" w:rsidRDefault="00962A90" w14:paraId="028B2D98" w14:textId="77777777">
      <w:pPr>
        <w:spacing w:after="0"/>
      </w:pPr>
      <w:r>
        <w:t xml:space="preserve">Er is geen aparte overgangsprocedure, maar in speciale brieven over de implementatie van het nieuwe protocol is wel aangegeven hoe in de periode rondom 1 januari 2022, in de overgang van </w:t>
      </w:r>
      <w:r w:rsidRPr="00C76A36">
        <w:t>PDDB 2.0 naar PDDB 3.0,</w:t>
      </w:r>
      <w:r>
        <w:t xml:space="preserve"> de aanmelding gaat en het </w:t>
      </w:r>
      <w:proofErr w:type="spellStart"/>
      <w:r>
        <w:t>leerlingdossier</w:t>
      </w:r>
      <w:proofErr w:type="spellEnd"/>
      <w:r>
        <w:t xml:space="preserve"> beoordeeld wordt. Informatie hierover is te vinden via onderstaande link.</w:t>
      </w:r>
    </w:p>
    <w:p w:rsidR="00962A90" w:rsidP="00962A90" w:rsidRDefault="00CD6071" w14:paraId="3060D724" w14:textId="77777777">
      <w:pPr>
        <w:spacing w:after="0"/>
      </w:pPr>
      <w:hyperlink w:history="1" w:anchor="faq-richtlijn-2" r:id="rId4">
        <w:r w:rsidRPr="000C5968" w:rsidR="00962A90">
          <w:rPr>
            <w:rStyle w:val="Hyperlink"/>
          </w:rPr>
          <w:t>https://dyslexiecentraal.nl/faq/faq-richtlijn-dyslexie-en-protocol-ernstige-dyslexie#faq-richtlijn-2</w:t>
        </w:r>
      </w:hyperlink>
    </w:p>
    <w:p w:rsidR="00962A90" w:rsidP="00962A90" w:rsidRDefault="00962A90" w14:paraId="0E2A5F65" w14:textId="4F48B52A">
      <w:pPr>
        <w:spacing w:after="0"/>
      </w:pPr>
    </w:p>
    <w:p w:rsidR="00395335" w:rsidP="00707B16" w:rsidRDefault="002B4CB7" w14:paraId="2879582D" w14:textId="6D0D93C0" w14:noSpellErr="1">
      <w:pPr>
        <w:spacing w:after="0"/>
      </w:pPr>
      <w:r w:rsidR="002B4CB7">
        <w:rPr/>
        <w:t xml:space="preserve">Op dit moment zijn </w:t>
      </w:r>
      <w:r w:rsidR="0039676E">
        <w:rPr/>
        <w:t xml:space="preserve">er ouder(s)/verzorger(s) en leerlingen zich aan het oriënteren </w:t>
      </w:r>
      <w:r w:rsidR="007A0ECD">
        <w:rPr/>
        <w:t>o</w:t>
      </w:r>
      <w:r w:rsidR="00402CBF">
        <w:rPr/>
        <w:t xml:space="preserve">p een nieuwe school: overstap van </w:t>
      </w:r>
      <w:r w:rsidR="007902AA">
        <w:rPr/>
        <w:t>Primair Onderwijs (PO) naar Voortgezet Onderwijs (VO).</w:t>
      </w:r>
      <w:r w:rsidR="00AC51AF">
        <w:rPr/>
        <w:t xml:space="preserve"> Een goede overdracht van informatie uit het PO over leerlingen met lees-en spellingproblemen of dyslexie is belangrijk voor een goede start (of goed vervolg) van de begeleiding in het VO.</w:t>
      </w:r>
    </w:p>
    <w:p w:rsidR="7E8D8160" w:rsidP="7E8D8160" w:rsidRDefault="7E8D8160" w14:paraId="63297B18" w14:textId="4640F571">
      <w:pPr>
        <w:pStyle w:val="Standaard"/>
        <w:spacing w:after="0"/>
      </w:pPr>
    </w:p>
    <w:p w:rsidRPr="006A224A" w:rsidR="0095287C" w:rsidP="00707B16" w:rsidRDefault="00707B16" w14:paraId="7B7AC17F" w14:textId="65FC34D6">
      <w:pPr>
        <w:spacing w:after="0"/>
        <w:rPr>
          <w:b/>
          <w:bCs/>
          <w:i/>
          <w:iCs/>
        </w:rPr>
      </w:pPr>
      <w:r w:rsidRPr="006A224A">
        <w:rPr>
          <w:b/>
          <w:bCs/>
          <w:i/>
          <w:iCs/>
        </w:rPr>
        <w:t>Overdrachtsformulier PO-VO bij leerlingen met dyslexie en zwakke lezers/spellers</w:t>
      </w:r>
    </w:p>
    <w:p w:rsidRPr="00707B16" w:rsidR="00707B16" w:rsidP="00707B16" w:rsidRDefault="00707B16" w14:paraId="5FE4641C" w14:textId="0FD871DE">
      <w:pPr>
        <w:spacing w:after="0"/>
      </w:pPr>
      <w:r>
        <w:t>Er is door Dyslexie Centraal een overdrachtsformulier ontwikkeld (2021) om aanvullende informatie aan te leveren die niet ‘standaard’ wordt meegeleverd in de overdracht van PO naar VO. Het formulier is te downloaden via onderstaande link.</w:t>
      </w:r>
    </w:p>
    <w:p w:rsidRPr="00707B16" w:rsidR="00707B16" w:rsidP="00707B16" w:rsidRDefault="00CD6071" w14:paraId="00603466" w14:textId="7D5CDCDA">
      <w:pPr>
        <w:spacing w:after="0"/>
      </w:pPr>
      <w:hyperlink w:history="1" r:id="rId5">
        <w:r w:rsidRPr="00707B16" w:rsidR="00707B16">
          <w:rPr>
            <w:rStyle w:val="Hyperlink"/>
          </w:rPr>
          <w:t>https://dyslexiecentraal.nl/doen/materialen/overdrachtsformulier-po-vo-bij-leerlingen-met-dyslexie-en-zwakke-lezersspellers</w:t>
        </w:r>
      </w:hyperlink>
    </w:p>
    <w:p w:rsidR="00C827D0" w:rsidP="00707B16" w:rsidRDefault="00C827D0" w14:paraId="044BE7FF" w14:textId="1BF76EA9">
      <w:pPr>
        <w:spacing w:after="0"/>
        <w:rPr>
          <w:b/>
          <w:bCs/>
          <w:i/>
          <w:iCs/>
        </w:rPr>
      </w:pPr>
    </w:p>
    <w:p w:rsidRPr="00083986" w:rsidR="00AC51AF" w:rsidP="00707B16" w:rsidRDefault="004039B2" w14:paraId="5D332279" w14:textId="7912A0EA">
      <w:pPr>
        <w:spacing w:after="0"/>
      </w:pPr>
      <w:r w:rsidR="004039B2">
        <w:rPr/>
        <w:t>Om te voldoen aan de criteria</w:t>
      </w:r>
      <w:r w:rsidR="00E140B4">
        <w:rPr/>
        <w:t xml:space="preserve"> om in aanmerking te kunnen komen voor vergoede diagnostiek bij een vermoeden van ED is het o.a. </w:t>
      </w:r>
      <w:r w:rsidR="00255458">
        <w:rPr/>
        <w:t xml:space="preserve">noodzakelijk om een passende interventie </w:t>
      </w:r>
      <w:r w:rsidR="0056427F">
        <w:rPr/>
        <w:t xml:space="preserve">intensieve leesbegeleiding </w:t>
      </w:r>
      <w:r w:rsidR="00960D22">
        <w:rPr/>
        <w:t xml:space="preserve">en/of spellingbegeleiding </w:t>
      </w:r>
      <w:r w:rsidR="0056427F">
        <w:rPr/>
        <w:t xml:space="preserve">in te zetten. </w:t>
      </w:r>
      <w:r w:rsidR="00661127">
        <w:rPr/>
        <w:t xml:space="preserve">Om te helpen in het maken van de juiste keuze is er door Dyslexie Centraal een keuzehulp </w:t>
      </w:r>
      <w:r w:rsidR="005038FC">
        <w:rPr/>
        <w:t xml:space="preserve">ontwikkeld. </w:t>
      </w:r>
    </w:p>
    <w:p w:rsidR="7E8D8160" w:rsidP="7E8D8160" w:rsidRDefault="7E8D8160" w14:paraId="6427C981" w14:textId="46BE9D79">
      <w:pPr>
        <w:pStyle w:val="Standaard"/>
        <w:spacing w:after="0"/>
      </w:pPr>
    </w:p>
    <w:p w:rsidR="00707B16" w:rsidP="00707B16" w:rsidRDefault="006A224A" w14:paraId="2280BE32" w14:textId="62EED2FA">
      <w:pPr>
        <w:spacing w:after="0"/>
        <w:rPr>
          <w:b/>
          <w:bCs/>
          <w:i/>
          <w:iCs/>
        </w:rPr>
      </w:pPr>
      <w:r w:rsidRPr="006A224A">
        <w:rPr>
          <w:b/>
          <w:bCs/>
          <w:i/>
          <w:iCs/>
        </w:rPr>
        <w:t>Keuzehulp effectieve interventies ondersteuningsniveau 3</w:t>
      </w:r>
      <w:r>
        <w:rPr>
          <w:b/>
          <w:bCs/>
          <w:i/>
          <w:iCs/>
        </w:rPr>
        <w:t xml:space="preserve"> </w:t>
      </w:r>
      <w:r w:rsidR="00C314F2">
        <w:rPr>
          <w:b/>
          <w:bCs/>
          <w:i/>
          <w:iCs/>
        </w:rPr>
        <w:t xml:space="preserve">(ON3) </w:t>
      </w:r>
      <w:r>
        <w:rPr>
          <w:b/>
          <w:bCs/>
          <w:i/>
          <w:iCs/>
        </w:rPr>
        <w:t xml:space="preserve">lezen en spellen </w:t>
      </w:r>
    </w:p>
    <w:p w:rsidR="006A224A" w:rsidP="00707B16" w:rsidRDefault="006A224A" w14:paraId="6539D039" w14:textId="7BC19E26">
      <w:pPr>
        <w:spacing w:after="0"/>
      </w:pPr>
      <w:r>
        <w:t>Er zijn verschillende interventieprogramma’s beschikbaar die gebruikt kunnen worden voor extra begeleiding van leerlingen met lees- en spellingproblemen. Om een beredeneerde keuze te maken kan een keuzehulp gebruikt worden. Hiermee kun je ook beoordelen of er nog aanpassingen nodig zijn. De ‘Keuzehulp effectieve interventies ondersteuningsniveau 3 lezen en spellen’ is ontwikkeld door Dyslexie Centraal en te downloaden via onderstaande link</w:t>
      </w:r>
      <w:r w:rsidR="00654E5E">
        <w:t>.</w:t>
      </w:r>
    </w:p>
    <w:p w:rsidR="006A224A" w:rsidP="00707B16" w:rsidRDefault="00CD6071" w14:paraId="3A677ADE" w14:textId="56E07B1A">
      <w:pPr>
        <w:spacing w:after="0"/>
      </w:pPr>
      <w:hyperlink w:history="1" r:id="rId6">
        <w:r w:rsidRPr="000C5968" w:rsidR="006A224A">
          <w:rPr>
            <w:rStyle w:val="Hyperlink"/>
          </w:rPr>
          <w:t>https://dyslexiecentraal.nl/doen/materialen/keuzehulp-effectieve-interventies-ondersteuningsniveau-3</w:t>
        </w:r>
      </w:hyperlink>
    </w:p>
    <w:p w:rsidR="006A224A" w:rsidP="00707B16" w:rsidRDefault="006A224A" w14:paraId="2A01AFD3" w14:textId="77777777">
      <w:pPr>
        <w:spacing w:after="0"/>
      </w:pPr>
    </w:p>
    <w:p w:rsidRPr="006A224A" w:rsidR="006A224A" w:rsidP="00707B16" w:rsidRDefault="006A224A" w14:paraId="2BAF3354" w14:textId="77777777">
      <w:pPr>
        <w:spacing w:after="0"/>
      </w:pPr>
    </w:p>
    <w:sectPr w:rsidRPr="006A224A" w:rsidR="006A224A">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B16"/>
    <w:rsid w:val="000008D9"/>
    <w:rsid w:val="000760CB"/>
    <w:rsid w:val="00083986"/>
    <w:rsid w:val="000A3019"/>
    <w:rsid w:val="000A3A77"/>
    <w:rsid w:val="000B70C2"/>
    <w:rsid w:val="000D2244"/>
    <w:rsid w:val="000E1D1D"/>
    <w:rsid w:val="000F7C50"/>
    <w:rsid w:val="00132983"/>
    <w:rsid w:val="001B5337"/>
    <w:rsid w:val="0020157A"/>
    <w:rsid w:val="00255458"/>
    <w:rsid w:val="002B4CB7"/>
    <w:rsid w:val="002F1BC7"/>
    <w:rsid w:val="003017EC"/>
    <w:rsid w:val="00314DC5"/>
    <w:rsid w:val="003369AB"/>
    <w:rsid w:val="00380669"/>
    <w:rsid w:val="00395335"/>
    <w:rsid w:val="0039676E"/>
    <w:rsid w:val="003E6313"/>
    <w:rsid w:val="003F5D9A"/>
    <w:rsid w:val="00402CBF"/>
    <w:rsid w:val="004039B2"/>
    <w:rsid w:val="00443158"/>
    <w:rsid w:val="00474470"/>
    <w:rsid w:val="004D449A"/>
    <w:rsid w:val="004F3242"/>
    <w:rsid w:val="005038FC"/>
    <w:rsid w:val="005243DB"/>
    <w:rsid w:val="0056427F"/>
    <w:rsid w:val="005B041D"/>
    <w:rsid w:val="006471FC"/>
    <w:rsid w:val="00654E5E"/>
    <w:rsid w:val="00661127"/>
    <w:rsid w:val="00670EB5"/>
    <w:rsid w:val="006A224A"/>
    <w:rsid w:val="006B1CD9"/>
    <w:rsid w:val="006D2A38"/>
    <w:rsid w:val="00707B16"/>
    <w:rsid w:val="00715EBE"/>
    <w:rsid w:val="00784C74"/>
    <w:rsid w:val="007902AA"/>
    <w:rsid w:val="007A0ECD"/>
    <w:rsid w:val="007B3BDE"/>
    <w:rsid w:val="007F1E52"/>
    <w:rsid w:val="00821CD8"/>
    <w:rsid w:val="00822B52"/>
    <w:rsid w:val="0084594A"/>
    <w:rsid w:val="00852DA3"/>
    <w:rsid w:val="008A6B16"/>
    <w:rsid w:val="008A7795"/>
    <w:rsid w:val="008C0F91"/>
    <w:rsid w:val="0095287C"/>
    <w:rsid w:val="00952A13"/>
    <w:rsid w:val="00954C50"/>
    <w:rsid w:val="00960D22"/>
    <w:rsid w:val="00962A90"/>
    <w:rsid w:val="009806D3"/>
    <w:rsid w:val="00A0598B"/>
    <w:rsid w:val="00A45212"/>
    <w:rsid w:val="00A5036A"/>
    <w:rsid w:val="00A60679"/>
    <w:rsid w:val="00A853CA"/>
    <w:rsid w:val="00A87538"/>
    <w:rsid w:val="00AC51AF"/>
    <w:rsid w:val="00BA6B9B"/>
    <w:rsid w:val="00C314F2"/>
    <w:rsid w:val="00C76A36"/>
    <w:rsid w:val="00C827D0"/>
    <w:rsid w:val="00CC13D0"/>
    <w:rsid w:val="00CC6819"/>
    <w:rsid w:val="00CD6071"/>
    <w:rsid w:val="00CF7282"/>
    <w:rsid w:val="00D03D86"/>
    <w:rsid w:val="00D76382"/>
    <w:rsid w:val="00DB2877"/>
    <w:rsid w:val="00DB5683"/>
    <w:rsid w:val="00DE59B7"/>
    <w:rsid w:val="00DE5B94"/>
    <w:rsid w:val="00E140B4"/>
    <w:rsid w:val="00E53B59"/>
    <w:rsid w:val="00E57B29"/>
    <w:rsid w:val="00E778CE"/>
    <w:rsid w:val="00EE33CE"/>
    <w:rsid w:val="00EF049B"/>
    <w:rsid w:val="00F61081"/>
    <w:rsid w:val="00F87A53"/>
    <w:rsid w:val="00FE0F48"/>
    <w:rsid w:val="3EB5BA03"/>
    <w:rsid w:val="73880AF3"/>
    <w:rsid w:val="7E8D81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3187D"/>
  <w15:chartTrackingRefBased/>
  <w15:docId w15:val="{69AE54C7-543D-4E5B-ABC6-3B6FA74D4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Hyperlink">
    <w:name w:val="Hyperlink"/>
    <w:basedOn w:val="Standaardalinea-lettertype"/>
    <w:uiPriority w:val="99"/>
    <w:unhideWhenUsed/>
    <w:rsid w:val="00707B16"/>
    <w:rPr>
      <w:color w:val="0563C1" w:themeColor="hyperlink"/>
      <w:u w:val="single"/>
    </w:rPr>
  </w:style>
  <w:style w:type="character" w:styleId="Onopgelostemelding">
    <w:name w:val="Unresolved Mention"/>
    <w:basedOn w:val="Standaardalinea-lettertype"/>
    <w:uiPriority w:val="99"/>
    <w:semiHidden/>
    <w:unhideWhenUsed/>
    <w:rsid w:val="00707B16"/>
    <w:rPr>
      <w:color w:val="605E5C"/>
      <w:shd w:val="clear" w:color="auto" w:fill="E1DFDD"/>
    </w:rPr>
  </w:style>
  <w:style w:type="character" w:styleId="GevolgdeHyperlink">
    <w:name w:val="FollowedHyperlink"/>
    <w:basedOn w:val="Standaardalinea-lettertype"/>
    <w:uiPriority w:val="99"/>
    <w:semiHidden/>
    <w:unhideWhenUsed/>
    <w:rsid w:val="003953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s://dyslexiecentraal.nl/doen/materialen/keuzehulp-effectieve-interventies-ondersteuningsniveau-3" TargetMode="External" Id="rId6" /><Relationship Type="http://schemas.openxmlformats.org/officeDocument/2006/relationships/customXml" Target="../customXml/item3.xml" Id="rId11" /><Relationship Type="http://schemas.openxmlformats.org/officeDocument/2006/relationships/hyperlink" Target="https://dyslexiecentraal.nl/doen/materialen/overdrachtsformulier-po-vo-bij-leerlingen-met-dyslexie-en-zwakke-lezersspellers" TargetMode="External" Id="rId5" /><Relationship Type="http://schemas.openxmlformats.org/officeDocument/2006/relationships/customXml" Target="../customXml/item2.xml" Id="rId10" /><Relationship Type="http://schemas.openxmlformats.org/officeDocument/2006/relationships/hyperlink" Target="https://dyslexiecentraal.nl/faq/faq-richtlijn-dyslexie-en-protocol-ernstige-dyslexie" TargetMode="External" Id="rId4" /><Relationship Type="http://schemas.openxmlformats.org/officeDocument/2006/relationships/customXml" Target="../customXml/item1.xml" Id="rId9"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5613DE793A6D47ADE5537E3FD057B4" ma:contentTypeVersion="10" ma:contentTypeDescription="Een nieuw document maken." ma:contentTypeScope="" ma:versionID="259c7612472608a306a4cf0fea22dffc">
  <xsd:schema xmlns:xsd="http://www.w3.org/2001/XMLSchema" xmlns:xs="http://www.w3.org/2001/XMLSchema" xmlns:p="http://schemas.microsoft.com/office/2006/metadata/properties" xmlns:ns2="72dcf586-e348-48d0-8b88-0338f817288a" xmlns:ns3="535b7dd3-28ab-4272-b6d4-1b1e36a88b71" targetNamespace="http://schemas.microsoft.com/office/2006/metadata/properties" ma:root="true" ma:fieldsID="17305e11c5841478fc679616cc30a393" ns2:_="" ns3:_="">
    <xsd:import namespace="72dcf586-e348-48d0-8b88-0338f817288a"/>
    <xsd:import namespace="535b7dd3-28ab-4272-b6d4-1b1e36a88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dcf586-e348-48d0-8b88-0338f81728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5b7dd3-28ab-4272-b6d4-1b1e36a88b71"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241693-C9D0-4D84-B18F-9BABA86A3CE3}"/>
</file>

<file path=customXml/itemProps2.xml><?xml version="1.0" encoding="utf-8"?>
<ds:datastoreItem xmlns:ds="http://schemas.openxmlformats.org/officeDocument/2006/customXml" ds:itemID="{A444881B-9824-416E-B21C-A0B7591FED86}"/>
</file>

<file path=customXml/itemProps3.xml><?xml version="1.0" encoding="utf-8"?>
<ds:datastoreItem xmlns:ds="http://schemas.openxmlformats.org/officeDocument/2006/customXml" ds:itemID="{57438944-1B4E-4DD3-B457-4B24C3EEF86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van Daele</dc:creator>
  <cp:keywords/>
  <dc:description/>
  <cp:lastModifiedBy>Haers, Marie-Louise</cp:lastModifiedBy>
  <cp:revision>86</cp:revision>
  <dcterms:created xsi:type="dcterms:W3CDTF">2022-02-23T07:32:00Z</dcterms:created>
  <dcterms:modified xsi:type="dcterms:W3CDTF">2022-02-25T09:15:27Z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0x010100025613DE793A6D47ADE5537E3FD057B4</vt:lpwstr>
  </property>
</Properties>
</file>